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36" w:rsidRDefault="007B3936" w:rsidP="007B393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524CD" w:rsidRDefault="00DE5FE3" w:rsidP="00CF2B2D">
      <w:pPr>
        <w:pStyle w:val="Nzev"/>
        <w:jc w:val="both"/>
      </w:pPr>
      <w:r>
        <w:t>86/11</w:t>
      </w:r>
      <w:r w:rsidR="00CF2B2D">
        <w:t xml:space="preserve">     </w:t>
      </w:r>
      <w:r w:rsidR="00D1292A" w:rsidRPr="00CF2B2D">
        <w:t>Městský ústav sociálních služeb Strakonice</w:t>
      </w:r>
    </w:p>
    <w:p w:rsidR="00CF2B2D" w:rsidRDefault="00CF2B2D" w:rsidP="00CF2B2D">
      <w:pPr>
        <w:pStyle w:val="Nzev"/>
        <w:jc w:val="both"/>
      </w:pPr>
    </w:p>
    <w:p w:rsidR="00EC3400" w:rsidRDefault="00EC3400" w:rsidP="00CF2B2D">
      <w:pPr>
        <w:pStyle w:val="Nzev"/>
        <w:jc w:val="both"/>
      </w:pPr>
    </w:p>
    <w:p w:rsidR="00CF2B2D" w:rsidRDefault="00CF2B2D" w:rsidP="00CF2B2D">
      <w:pPr>
        <w:pStyle w:val="Nzev"/>
        <w:jc w:val="both"/>
      </w:pPr>
    </w:p>
    <w:p w:rsidR="00CF2B2D" w:rsidRPr="00CF2B2D" w:rsidRDefault="00CF2B2D" w:rsidP="00CF2B2D">
      <w:pPr>
        <w:pStyle w:val="Nzev"/>
        <w:rPr>
          <w:u w:val="single"/>
        </w:rPr>
      </w:pPr>
      <w:r w:rsidRPr="00CF2B2D">
        <w:rPr>
          <w:u w:val="single"/>
        </w:rPr>
        <w:t>Městský úřad Strakonice</w:t>
      </w:r>
    </w:p>
    <w:p w:rsidR="00D1292A" w:rsidRDefault="00D1292A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CF2B2D" w:rsidRDefault="00CF2B2D">
      <w:pPr>
        <w:jc w:val="center"/>
        <w:rPr>
          <w:b/>
          <w:bCs/>
          <w:sz w:val="28"/>
        </w:rPr>
      </w:pPr>
    </w:p>
    <w:p w:rsidR="00CF2B2D" w:rsidRDefault="00CF2B2D">
      <w:pPr>
        <w:jc w:val="center"/>
        <w:rPr>
          <w:b/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  <w:r w:rsidRPr="00CF2B2D">
        <w:rPr>
          <w:bCs/>
          <w:sz w:val="28"/>
        </w:rPr>
        <w:t xml:space="preserve">Materiály </w:t>
      </w:r>
      <w:proofErr w:type="spellStart"/>
      <w:r w:rsidRPr="00CF2B2D">
        <w:rPr>
          <w:bCs/>
          <w:sz w:val="28"/>
        </w:rPr>
        <w:t>MěÚSS</w:t>
      </w:r>
      <w:proofErr w:type="spellEnd"/>
    </w:p>
    <w:p w:rsidR="00CF2B2D" w:rsidRDefault="00CF2B2D">
      <w:pPr>
        <w:jc w:val="center"/>
        <w:rPr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 w:rsidP="003D19BD">
      <w:pPr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</w:p>
    <w:p w:rsidR="00CF2B2D" w:rsidRDefault="00CF2B2D" w:rsidP="00CF2B2D">
      <w:pPr>
        <w:jc w:val="both"/>
      </w:pPr>
      <w:r>
        <w:t xml:space="preserve">K projednání v Radě města dne </w:t>
      </w:r>
      <w:r w:rsidR="00DE5FE3">
        <w:t>8</w:t>
      </w:r>
      <w:r w:rsidRPr="003D19BD">
        <w:t>.</w:t>
      </w:r>
      <w:r w:rsidR="003D19BD" w:rsidRPr="003D19BD">
        <w:t xml:space="preserve"> listopadu</w:t>
      </w:r>
      <w:r w:rsidR="003D19BD">
        <w:rPr>
          <w:color w:val="FF0000"/>
        </w:rPr>
        <w:t xml:space="preserve"> </w:t>
      </w:r>
      <w:r>
        <w:t>2017</w:t>
      </w:r>
    </w:p>
    <w:p w:rsidR="00CF2B2D" w:rsidRDefault="00CF2B2D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CF2B2D" w:rsidRDefault="00CF2B2D" w:rsidP="00CF2B2D">
      <w:pPr>
        <w:jc w:val="both"/>
      </w:pPr>
    </w:p>
    <w:p w:rsidR="00CF2B2D" w:rsidRDefault="00CF2B2D" w:rsidP="00CF2B2D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 xml:space="preserve">Mgr. Dagmar </w:t>
      </w:r>
      <w:proofErr w:type="spellStart"/>
      <w:r>
        <w:rPr>
          <w:color w:val="000000"/>
        </w:rPr>
        <w:t>Prokopiusová</w:t>
      </w:r>
      <w:proofErr w:type="spellEnd"/>
    </w:p>
    <w:p w:rsidR="00CF2B2D" w:rsidRDefault="00CF2B2D" w:rsidP="00CF2B2D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 xml:space="preserve">ředitelka </w:t>
      </w:r>
      <w:proofErr w:type="spellStart"/>
      <w:r w:rsidRPr="00742509">
        <w:rPr>
          <w:color w:val="000000"/>
        </w:rPr>
        <w:t>MěÚSS</w:t>
      </w:r>
      <w:proofErr w:type="spellEnd"/>
      <w:r>
        <w:rPr>
          <w:color w:val="000000"/>
        </w:rPr>
        <w:t xml:space="preserve"> Strakonice</w:t>
      </w:r>
    </w:p>
    <w:p w:rsidR="00CF2B2D" w:rsidRDefault="00CF2B2D" w:rsidP="00CF2B2D">
      <w:pPr>
        <w:jc w:val="both"/>
        <w:rPr>
          <w:color w:val="000000"/>
        </w:rPr>
      </w:pPr>
    </w:p>
    <w:p w:rsidR="00EC3400" w:rsidRDefault="00EC3400" w:rsidP="00CF2B2D">
      <w:pPr>
        <w:jc w:val="both"/>
        <w:rPr>
          <w:color w:val="000000"/>
        </w:rPr>
      </w:pPr>
    </w:p>
    <w:p w:rsidR="005524CD" w:rsidRDefault="005524CD">
      <w:pPr>
        <w:jc w:val="center"/>
        <w:rPr>
          <w:b/>
          <w:bCs/>
          <w:sz w:val="28"/>
        </w:rPr>
      </w:pPr>
    </w:p>
    <w:p w:rsidR="003D19BD" w:rsidRDefault="003D19BD">
      <w:pPr>
        <w:jc w:val="center"/>
        <w:rPr>
          <w:b/>
          <w:bCs/>
          <w:sz w:val="28"/>
        </w:rPr>
      </w:pPr>
    </w:p>
    <w:p w:rsidR="00EC3400" w:rsidRPr="00EC3400" w:rsidRDefault="00F931A7" w:rsidP="00EC3400">
      <w:pPr>
        <w:pStyle w:val="Zkladntext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</w:t>
      </w:r>
      <w:r w:rsidR="00C274BB" w:rsidRPr="00EC3400">
        <w:rPr>
          <w:b/>
          <w:sz w:val="28"/>
          <w:szCs w:val="28"/>
        </w:rPr>
        <w:t xml:space="preserve"> na akci:</w:t>
      </w:r>
    </w:p>
    <w:p w:rsidR="008A55B5" w:rsidRPr="00EC3400" w:rsidRDefault="00EC3400" w:rsidP="00EC3400">
      <w:pPr>
        <w:pStyle w:val="Zkladntext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„</w:t>
      </w:r>
      <w:r w:rsidR="008A55B5" w:rsidRPr="00EC3400">
        <w:rPr>
          <w:b/>
          <w:sz w:val="28"/>
          <w:szCs w:val="28"/>
          <w:u w:val="single"/>
        </w:rPr>
        <w:t xml:space="preserve">Dodávka polohovacích lůžek pro </w:t>
      </w:r>
      <w:proofErr w:type="spellStart"/>
      <w:r w:rsidR="008A55B5" w:rsidRPr="00EC3400">
        <w:rPr>
          <w:b/>
          <w:sz w:val="28"/>
          <w:szCs w:val="28"/>
          <w:u w:val="single"/>
        </w:rPr>
        <w:t>MěÚSS</w:t>
      </w:r>
      <w:proofErr w:type="spellEnd"/>
      <w:r w:rsidR="008A55B5" w:rsidRPr="00EC3400">
        <w:rPr>
          <w:b/>
          <w:sz w:val="28"/>
          <w:szCs w:val="28"/>
          <w:u w:val="single"/>
        </w:rPr>
        <w:t xml:space="preserve"> Strakonice 2017</w:t>
      </w:r>
      <w:r>
        <w:rPr>
          <w:b/>
          <w:sz w:val="28"/>
          <w:szCs w:val="28"/>
          <w:u w:val="single"/>
        </w:rPr>
        <w:t>“</w:t>
      </w:r>
    </w:p>
    <w:p w:rsidR="005524CD" w:rsidRDefault="005524CD">
      <w:pPr>
        <w:jc w:val="center"/>
        <w:rPr>
          <w:u w:val="single"/>
        </w:rPr>
      </w:pPr>
    </w:p>
    <w:p w:rsidR="003D19BD" w:rsidRDefault="003D19BD">
      <w:pPr>
        <w:jc w:val="center"/>
        <w:rPr>
          <w:u w:val="single"/>
        </w:rPr>
      </w:pPr>
    </w:p>
    <w:p w:rsidR="005524CD" w:rsidRPr="00EC3400" w:rsidRDefault="00EC3400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</w:t>
      </w:r>
      <w:r w:rsidR="005524CD" w:rsidRPr="00EC3400">
        <w:rPr>
          <w:b/>
          <w:bCs/>
          <w:u w:val="single"/>
        </w:rPr>
        <w:t>:</w:t>
      </w:r>
    </w:p>
    <w:p w:rsidR="005524CD" w:rsidRDefault="00EC3400">
      <w:pPr>
        <w:jc w:val="both"/>
        <w:rPr>
          <w:bCs/>
        </w:rPr>
      </w:pPr>
      <w:r w:rsidRPr="00EC3400">
        <w:rPr>
          <w:bCs/>
        </w:rPr>
        <w:t>RM po projednání</w:t>
      </w:r>
    </w:p>
    <w:p w:rsidR="00EC3400" w:rsidRDefault="00EC3400">
      <w:pPr>
        <w:jc w:val="both"/>
        <w:rPr>
          <w:bCs/>
        </w:rPr>
      </w:pPr>
    </w:p>
    <w:p w:rsidR="00742509" w:rsidRPr="009803D6" w:rsidRDefault="00742509" w:rsidP="00742509">
      <w:pPr>
        <w:pStyle w:val="Zkladntext"/>
        <w:rPr>
          <w:b/>
          <w:bCs/>
          <w:u w:val="single"/>
        </w:rPr>
      </w:pPr>
      <w:r w:rsidRPr="009803D6">
        <w:rPr>
          <w:b/>
          <w:bCs/>
          <w:u w:val="single"/>
        </w:rPr>
        <w:t>I. Souhlasí</w:t>
      </w:r>
    </w:p>
    <w:p w:rsidR="00742509" w:rsidRPr="003076FA" w:rsidRDefault="00742509" w:rsidP="00742509">
      <w:pPr>
        <w:pStyle w:val="Zkladntext"/>
        <w:rPr>
          <w:b/>
        </w:rPr>
      </w:pPr>
      <w:r w:rsidRPr="00B26671">
        <w:t xml:space="preserve">s vyhodnocením </w:t>
      </w:r>
      <w:r>
        <w:t>výběrového</w:t>
      </w:r>
      <w:r w:rsidRPr="00B26671">
        <w:t xml:space="preserve"> řízení provedeného </w:t>
      </w:r>
      <w:r>
        <w:t>hodnotící komisí pro veřejnou zakázku</w:t>
      </w:r>
      <w:r w:rsidRPr="00B26671">
        <w:t xml:space="preserve"> </w:t>
      </w:r>
      <w:r>
        <w:t xml:space="preserve">malého rozsahu na akci: </w:t>
      </w:r>
      <w:r w:rsidRPr="003076FA">
        <w:rPr>
          <w:b/>
        </w:rPr>
        <w:t xml:space="preserve">„Dodávka polohovacích lůžek </w:t>
      </w:r>
      <w:r>
        <w:rPr>
          <w:b/>
        </w:rPr>
        <w:t>pro</w:t>
      </w:r>
      <w:r w:rsidRPr="003076FA">
        <w:rPr>
          <w:b/>
        </w:rPr>
        <w:t xml:space="preserve"> </w:t>
      </w:r>
      <w:proofErr w:type="spellStart"/>
      <w:r w:rsidRPr="003076FA">
        <w:rPr>
          <w:b/>
        </w:rPr>
        <w:t>M</w:t>
      </w:r>
      <w:r>
        <w:rPr>
          <w:b/>
        </w:rPr>
        <w:t>ě</w:t>
      </w:r>
      <w:r w:rsidRPr="003076FA">
        <w:rPr>
          <w:b/>
        </w:rPr>
        <w:t>ÚSS</w:t>
      </w:r>
      <w:proofErr w:type="spellEnd"/>
      <w:r w:rsidRPr="003076FA">
        <w:rPr>
          <w:b/>
        </w:rPr>
        <w:t xml:space="preserve"> Strakonice</w:t>
      </w:r>
      <w:r w:rsidR="00B53F8A">
        <w:rPr>
          <w:b/>
        </w:rPr>
        <w:t xml:space="preserve"> 2017</w:t>
      </w:r>
      <w:r w:rsidRPr="003076FA">
        <w:rPr>
          <w:b/>
        </w:rPr>
        <w:t>“</w:t>
      </w:r>
    </w:p>
    <w:p w:rsidR="00742509" w:rsidRDefault="00742509" w:rsidP="00742509">
      <w:pPr>
        <w:jc w:val="both"/>
        <w:rPr>
          <w:rFonts w:ascii="Arial" w:hAnsi="Arial" w:cs="Arial"/>
          <w:sz w:val="20"/>
          <w:szCs w:val="20"/>
        </w:rPr>
      </w:pPr>
    </w:p>
    <w:p w:rsidR="00742509" w:rsidRDefault="00742509" w:rsidP="00742509">
      <w:pPr>
        <w:jc w:val="both"/>
      </w:pPr>
      <w:r w:rsidRPr="00742509">
        <w:t>Pořadí nabídek:</w:t>
      </w:r>
    </w:p>
    <w:p w:rsidR="009803D6" w:rsidRPr="00742509" w:rsidRDefault="009803D6" w:rsidP="00742509">
      <w:pPr>
        <w:jc w:val="both"/>
      </w:pPr>
    </w:p>
    <w:p w:rsidR="00742509" w:rsidRPr="00742509" w:rsidRDefault="00742509" w:rsidP="00742509">
      <w:pPr>
        <w:jc w:val="both"/>
      </w:pPr>
      <w:r w:rsidRPr="00742509">
        <w:rPr>
          <w:b/>
        </w:rPr>
        <w:t>1. místo:</w:t>
      </w:r>
      <w:r w:rsidRPr="00742509">
        <w:t xml:space="preserve"> </w:t>
      </w:r>
    </w:p>
    <w:p w:rsidR="00742509" w:rsidRPr="00742509" w:rsidRDefault="00742509" w:rsidP="00742509">
      <w:pPr>
        <w:jc w:val="both"/>
        <w:rPr>
          <w:b/>
        </w:rPr>
      </w:pPr>
      <w:r w:rsidRPr="00742509">
        <w:t xml:space="preserve">firma </w:t>
      </w:r>
      <w:r w:rsidRPr="00742509">
        <w:rPr>
          <w:b/>
        </w:rPr>
        <w:t xml:space="preserve">PROMA REHA, s.r.o. </w:t>
      </w:r>
    </w:p>
    <w:p w:rsidR="00742509" w:rsidRPr="00742509" w:rsidRDefault="00742509" w:rsidP="00742509">
      <w:pPr>
        <w:jc w:val="both"/>
      </w:pPr>
      <w:r w:rsidRPr="00742509">
        <w:t>se sídlem Riegrova 342, 552 03 Česká Skalice</w:t>
      </w:r>
    </w:p>
    <w:p w:rsidR="00742509" w:rsidRPr="00742509" w:rsidRDefault="00742509" w:rsidP="00742509">
      <w:pPr>
        <w:pStyle w:val="Zkladntext"/>
        <w:rPr>
          <w:b/>
        </w:rPr>
      </w:pPr>
      <w:r w:rsidRPr="00742509">
        <w:t>IČO: 63219107: ………………………….</w:t>
      </w:r>
      <w:r w:rsidRPr="00742509">
        <w:tab/>
        <w:t xml:space="preserve">cena </w:t>
      </w:r>
      <w:r>
        <w:t>s DPH</w:t>
      </w:r>
      <w:r w:rsidRPr="00742509">
        <w:t xml:space="preserve"> za 1 ks</w:t>
      </w:r>
      <w:r>
        <w:t xml:space="preserve"> </w:t>
      </w:r>
      <w:r w:rsidRPr="00742509">
        <w:t xml:space="preserve">lůžka </w:t>
      </w:r>
      <w:r w:rsidRPr="00742509">
        <w:tab/>
      </w:r>
      <w:r>
        <w:rPr>
          <w:b/>
        </w:rPr>
        <w:t>19</w:t>
      </w:r>
      <w:r w:rsidRPr="00742509">
        <w:rPr>
          <w:b/>
        </w:rPr>
        <w:t>.</w:t>
      </w:r>
      <w:r>
        <w:rPr>
          <w:b/>
        </w:rPr>
        <w:t>962</w:t>
      </w:r>
      <w:r w:rsidRPr="00742509">
        <w:rPr>
          <w:b/>
        </w:rPr>
        <w:t>,</w:t>
      </w:r>
      <w:r>
        <w:rPr>
          <w:b/>
        </w:rPr>
        <w:t>74</w:t>
      </w:r>
      <w:r w:rsidR="009803D6">
        <w:rPr>
          <w:b/>
        </w:rPr>
        <w:t xml:space="preserve"> Kč</w:t>
      </w:r>
    </w:p>
    <w:p w:rsidR="00742509" w:rsidRPr="00742509" w:rsidRDefault="00742509" w:rsidP="00742509">
      <w:pPr>
        <w:pStyle w:val="Zkladntext"/>
      </w:pP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  <w:t xml:space="preserve">počet lůžek </w:t>
      </w:r>
      <w:r w:rsidRPr="00742509">
        <w:tab/>
      </w:r>
      <w:r w:rsidRPr="00742509">
        <w:tab/>
      </w:r>
      <w:r>
        <w:tab/>
      </w:r>
      <w:r>
        <w:rPr>
          <w:b/>
        </w:rPr>
        <w:t>69</w:t>
      </w:r>
      <w:r w:rsidRPr="00742509">
        <w:rPr>
          <w:b/>
        </w:rPr>
        <w:t xml:space="preserve"> </w:t>
      </w:r>
    </w:p>
    <w:p w:rsidR="00742509" w:rsidRPr="00742509" w:rsidRDefault="00742509" w:rsidP="00742509"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</w:p>
    <w:p w:rsidR="00742509" w:rsidRPr="00742509" w:rsidRDefault="00742509" w:rsidP="00742509">
      <w:pPr>
        <w:jc w:val="both"/>
      </w:pPr>
      <w:r w:rsidRPr="00742509">
        <w:rPr>
          <w:b/>
        </w:rPr>
        <w:t>2. místo:</w:t>
      </w:r>
      <w:r w:rsidRPr="00742509">
        <w:t xml:space="preserve"> </w:t>
      </w:r>
    </w:p>
    <w:p w:rsidR="00742509" w:rsidRPr="00742509" w:rsidRDefault="009803D6" w:rsidP="00742509">
      <w:pPr>
        <w:pStyle w:val="Zkladntext"/>
      </w:pPr>
      <w:r>
        <w:t xml:space="preserve">firma </w:t>
      </w:r>
      <w:r w:rsidR="00742509" w:rsidRPr="00742509">
        <w:rPr>
          <w:b/>
        </w:rPr>
        <w:t>L</w:t>
      </w:r>
      <w:r w:rsidR="00C76D56">
        <w:rPr>
          <w:b/>
        </w:rPr>
        <w:t>INET</w:t>
      </w:r>
      <w:r w:rsidR="00742509" w:rsidRPr="00742509">
        <w:rPr>
          <w:b/>
        </w:rPr>
        <w:t xml:space="preserve"> spol. s r.o.</w:t>
      </w:r>
      <w:r w:rsidR="00742509" w:rsidRPr="00742509">
        <w:t xml:space="preserve">  </w:t>
      </w:r>
    </w:p>
    <w:p w:rsidR="00742509" w:rsidRPr="00742509" w:rsidRDefault="009803D6" w:rsidP="00742509">
      <w:pPr>
        <w:pStyle w:val="Zkladntext"/>
      </w:pPr>
      <w:r>
        <w:t xml:space="preserve">se sídlem </w:t>
      </w:r>
      <w:proofErr w:type="spellStart"/>
      <w:r>
        <w:t>Želevčice</w:t>
      </w:r>
      <w:proofErr w:type="spellEnd"/>
      <w:r>
        <w:t xml:space="preserve"> 5</w:t>
      </w:r>
      <w:r w:rsidR="00742509" w:rsidRPr="00742509">
        <w:t xml:space="preserve">, 274 01 Slaný, </w:t>
      </w:r>
    </w:p>
    <w:p w:rsidR="00742509" w:rsidRPr="00742509" w:rsidRDefault="00742509" w:rsidP="00742509">
      <w:pPr>
        <w:pStyle w:val="Zkladntext"/>
        <w:rPr>
          <w:b/>
        </w:rPr>
      </w:pPr>
      <w:r w:rsidRPr="00742509">
        <w:t>IČO: 00507814</w:t>
      </w:r>
      <w:r w:rsidR="00C76D56">
        <w:t>: ………………………</w:t>
      </w:r>
      <w:r w:rsidR="009803D6">
        <w:t>….</w:t>
      </w:r>
      <w:r w:rsidR="00C76D56">
        <w:tab/>
      </w:r>
      <w:r w:rsidR="00C76D56" w:rsidRPr="00742509">
        <w:t xml:space="preserve">cena </w:t>
      </w:r>
      <w:r w:rsidR="00C76D56">
        <w:t>s DPH</w:t>
      </w:r>
      <w:r w:rsidR="00C76D56" w:rsidRPr="00742509">
        <w:t xml:space="preserve"> </w:t>
      </w:r>
      <w:r w:rsidRPr="00742509">
        <w:t xml:space="preserve">za 1 ks lůžka </w:t>
      </w:r>
      <w:r w:rsidRPr="00742509">
        <w:tab/>
      </w:r>
      <w:r w:rsidR="00E816CB">
        <w:rPr>
          <w:b/>
        </w:rPr>
        <w:t>20</w:t>
      </w:r>
      <w:r w:rsidRPr="00742509">
        <w:rPr>
          <w:b/>
        </w:rPr>
        <w:t>.</w:t>
      </w:r>
      <w:r w:rsidR="00E816CB">
        <w:rPr>
          <w:b/>
        </w:rPr>
        <w:t>746</w:t>
      </w:r>
      <w:r w:rsidRPr="00742509">
        <w:rPr>
          <w:b/>
        </w:rPr>
        <w:t>,</w:t>
      </w:r>
      <w:r w:rsidR="00E816CB">
        <w:rPr>
          <w:b/>
        </w:rPr>
        <w:t>69</w:t>
      </w:r>
      <w:r w:rsidR="009803D6">
        <w:rPr>
          <w:b/>
        </w:rPr>
        <w:t xml:space="preserve"> Kč</w:t>
      </w:r>
      <w:r w:rsidRPr="00742509">
        <w:rPr>
          <w:b/>
        </w:rPr>
        <w:t xml:space="preserve"> </w:t>
      </w:r>
    </w:p>
    <w:p w:rsidR="00742509" w:rsidRPr="00742509" w:rsidRDefault="00742509" w:rsidP="00742509">
      <w:pPr>
        <w:pStyle w:val="Zkladntext"/>
      </w:pP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  <w:t xml:space="preserve">počet lůžek </w:t>
      </w:r>
      <w:r w:rsidRPr="00742509">
        <w:tab/>
      </w:r>
      <w:r w:rsidRPr="00742509">
        <w:tab/>
      </w:r>
      <w:r w:rsidR="00C76D56">
        <w:tab/>
      </w:r>
      <w:r w:rsidR="00E816CB">
        <w:rPr>
          <w:b/>
        </w:rPr>
        <w:t>66</w:t>
      </w:r>
      <w:r w:rsidRPr="00742509">
        <w:rPr>
          <w:b/>
        </w:rPr>
        <w:t xml:space="preserve"> </w:t>
      </w:r>
    </w:p>
    <w:p w:rsidR="00742509" w:rsidRPr="00742509" w:rsidRDefault="00742509" w:rsidP="00742509">
      <w:pPr>
        <w:pStyle w:val="Zkladntext"/>
      </w:pPr>
    </w:p>
    <w:p w:rsidR="00742509" w:rsidRPr="00742509" w:rsidRDefault="00742509" w:rsidP="00742509">
      <w:pPr>
        <w:jc w:val="both"/>
      </w:pPr>
      <w:r w:rsidRPr="00742509">
        <w:rPr>
          <w:b/>
        </w:rPr>
        <w:t>3. místo:</w:t>
      </w:r>
      <w:r w:rsidRPr="00742509">
        <w:t xml:space="preserve"> </w:t>
      </w:r>
    </w:p>
    <w:p w:rsidR="00742509" w:rsidRPr="00742509" w:rsidRDefault="009803D6" w:rsidP="00742509">
      <w:r>
        <w:t xml:space="preserve">firma </w:t>
      </w:r>
      <w:r w:rsidR="00C76D56">
        <w:rPr>
          <w:b/>
        </w:rPr>
        <w:t>AJAX CZ s.r.o.</w:t>
      </w:r>
      <w:r w:rsidR="00742509" w:rsidRPr="00742509">
        <w:t xml:space="preserve"> </w:t>
      </w:r>
    </w:p>
    <w:p w:rsidR="00742509" w:rsidRPr="00742509" w:rsidRDefault="009803D6" w:rsidP="00742509">
      <w:r>
        <w:t xml:space="preserve">se sídlem </w:t>
      </w:r>
      <w:r w:rsidR="00C76D56">
        <w:t>Dělnická 537, 264 01 Sedlčany</w:t>
      </w:r>
      <w:r w:rsidR="00742509" w:rsidRPr="00742509">
        <w:t xml:space="preserve">, </w:t>
      </w:r>
    </w:p>
    <w:p w:rsidR="00742509" w:rsidRPr="00742509" w:rsidRDefault="00742509" w:rsidP="00742509">
      <w:r w:rsidRPr="00742509">
        <w:t xml:space="preserve">IČO: </w:t>
      </w:r>
      <w:r w:rsidR="00C76D56">
        <w:t>28977653</w:t>
      </w:r>
      <w:r w:rsidRPr="00742509">
        <w:t>: ………………………...</w:t>
      </w:r>
      <w:r w:rsidR="009803D6">
        <w:t>.</w:t>
      </w:r>
      <w:r w:rsidRPr="00742509">
        <w:tab/>
      </w:r>
      <w:r w:rsidR="00C76D56" w:rsidRPr="00742509">
        <w:t xml:space="preserve">cena </w:t>
      </w:r>
      <w:r w:rsidR="00C76D56">
        <w:t>s</w:t>
      </w:r>
      <w:r w:rsidR="009803D6">
        <w:t> </w:t>
      </w:r>
      <w:r w:rsidR="00C76D56">
        <w:t>DPH</w:t>
      </w:r>
      <w:r w:rsidR="009803D6">
        <w:t xml:space="preserve"> </w:t>
      </w:r>
      <w:r w:rsidRPr="00742509">
        <w:t xml:space="preserve">za 1 ks lůžka </w:t>
      </w:r>
      <w:r w:rsidRPr="00742509">
        <w:tab/>
      </w:r>
      <w:r w:rsidR="00C76D56">
        <w:rPr>
          <w:b/>
        </w:rPr>
        <w:t>24</w:t>
      </w:r>
      <w:r w:rsidRPr="00742509">
        <w:rPr>
          <w:b/>
        </w:rPr>
        <w:t>.</w:t>
      </w:r>
      <w:r w:rsidR="00C76D56">
        <w:rPr>
          <w:b/>
        </w:rPr>
        <w:t>368</w:t>
      </w:r>
      <w:r w:rsidRPr="00742509">
        <w:rPr>
          <w:b/>
        </w:rPr>
        <w:t>,</w:t>
      </w:r>
      <w:r w:rsidR="00C76D56">
        <w:rPr>
          <w:b/>
        </w:rPr>
        <w:t>5</w:t>
      </w:r>
      <w:r w:rsidR="009803D6">
        <w:rPr>
          <w:b/>
        </w:rPr>
        <w:t>0 Kč</w:t>
      </w:r>
      <w:r w:rsidRPr="00742509">
        <w:rPr>
          <w:b/>
        </w:rPr>
        <w:t xml:space="preserve"> </w:t>
      </w:r>
    </w:p>
    <w:p w:rsidR="00742509" w:rsidRPr="00742509" w:rsidRDefault="00742509" w:rsidP="00742509">
      <w:pPr>
        <w:jc w:val="both"/>
      </w:pP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  <w:t xml:space="preserve">počet lůžek </w:t>
      </w:r>
      <w:r w:rsidRPr="00742509">
        <w:tab/>
      </w:r>
      <w:r w:rsidRPr="00742509">
        <w:tab/>
      </w:r>
      <w:r w:rsidR="00C76D56">
        <w:tab/>
      </w:r>
      <w:r w:rsidR="00C76D56">
        <w:rPr>
          <w:b/>
        </w:rPr>
        <w:t>55</w:t>
      </w:r>
      <w:r w:rsidRPr="00742509">
        <w:rPr>
          <w:b/>
        </w:rPr>
        <w:t xml:space="preserve"> </w:t>
      </w:r>
      <w:r w:rsidRPr="00742509">
        <w:t xml:space="preserve"> </w:t>
      </w:r>
    </w:p>
    <w:p w:rsidR="005524CD" w:rsidRDefault="005524CD">
      <w:pPr>
        <w:pStyle w:val="Zkladntext"/>
      </w:pPr>
    </w:p>
    <w:p w:rsidR="005524CD" w:rsidRPr="009803D6" w:rsidRDefault="005524CD">
      <w:pPr>
        <w:pStyle w:val="Zkladntext"/>
        <w:rPr>
          <w:b/>
          <w:bCs/>
          <w:u w:val="single"/>
        </w:rPr>
      </w:pPr>
      <w:r w:rsidRPr="009803D6">
        <w:rPr>
          <w:b/>
          <w:bCs/>
          <w:u w:val="single"/>
        </w:rPr>
        <w:t xml:space="preserve">II. </w:t>
      </w:r>
      <w:r w:rsidR="00397960" w:rsidRPr="009803D6">
        <w:rPr>
          <w:b/>
          <w:bCs/>
          <w:u w:val="single"/>
        </w:rPr>
        <w:t>Souhlasí</w:t>
      </w:r>
    </w:p>
    <w:p w:rsidR="004621B1" w:rsidRPr="00742509" w:rsidRDefault="004621B1" w:rsidP="004621B1">
      <w:pPr>
        <w:autoSpaceDE w:val="0"/>
        <w:autoSpaceDN w:val="0"/>
        <w:adjustRightInd w:val="0"/>
        <w:jc w:val="both"/>
      </w:pPr>
      <w:r w:rsidRPr="00742509">
        <w:t xml:space="preserve">s uzavřením kupní smlouvy s </w:t>
      </w:r>
      <w:r w:rsidR="00B5045C" w:rsidRPr="00742509">
        <w:t>vítězným</w:t>
      </w:r>
      <w:r w:rsidRPr="00742509">
        <w:t> dodavatelem na předmětnou veřejnou zakázku.</w:t>
      </w:r>
    </w:p>
    <w:p w:rsidR="008102CD" w:rsidRPr="00742509" w:rsidRDefault="008102CD" w:rsidP="000F4FA0">
      <w:pPr>
        <w:pStyle w:val="Zkladntext"/>
      </w:pPr>
    </w:p>
    <w:p w:rsidR="005524CD" w:rsidRPr="009803D6" w:rsidRDefault="00B5045C">
      <w:pPr>
        <w:pStyle w:val="Nadpis1"/>
        <w:rPr>
          <w:u w:val="single"/>
        </w:rPr>
      </w:pPr>
      <w:r w:rsidRPr="009803D6">
        <w:rPr>
          <w:u w:val="single"/>
        </w:rPr>
        <w:t>III</w:t>
      </w:r>
      <w:r w:rsidR="005524CD" w:rsidRPr="009803D6">
        <w:rPr>
          <w:u w:val="single"/>
        </w:rPr>
        <w:t>. Ukládá</w:t>
      </w:r>
    </w:p>
    <w:p w:rsidR="005524CD" w:rsidRPr="00742509" w:rsidRDefault="005524CD">
      <w:pPr>
        <w:pStyle w:val="Zkladntext2"/>
      </w:pPr>
      <w:r w:rsidRPr="00742509">
        <w:t>ředitel</w:t>
      </w:r>
      <w:r w:rsidR="00F865AB" w:rsidRPr="00742509">
        <w:t>ce</w:t>
      </w:r>
      <w:r w:rsidRPr="00742509">
        <w:t xml:space="preserve"> </w:t>
      </w:r>
      <w:proofErr w:type="spellStart"/>
      <w:r w:rsidR="00F865AB" w:rsidRPr="00742509">
        <w:t>M</w:t>
      </w:r>
      <w:r w:rsidR="00B5045C" w:rsidRPr="00742509">
        <w:t>ě</w:t>
      </w:r>
      <w:r w:rsidR="00F865AB" w:rsidRPr="00742509">
        <w:t>ÚSS</w:t>
      </w:r>
      <w:proofErr w:type="spellEnd"/>
      <w:r w:rsidR="00F865AB" w:rsidRPr="00742509">
        <w:t xml:space="preserve"> Strakonice</w:t>
      </w:r>
      <w:r w:rsidRPr="00742509">
        <w:t xml:space="preserve"> zajistit plnění veškerých úkonů při zadání této</w:t>
      </w:r>
      <w:r w:rsidR="00FA345E" w:rsidRPr="00742509">
        <w:t xml:space="preserve"> veřejné</w:t>
      </w:r>
      <w:r w:rsidRPr="00742509">
        <w:t xml:space="preserve"> zakázky.</w:t>
      </w:r>
    </w:p>
    <w:p w:rsidR="005524CD" w:rsidRPr="00742509" w:rsidRDefault="005524CD">
      <w:pPr>
        <w:jc w:val="both"/>
        <w:rPr>
          <w:color w:val="000000"/>
        </w:rPr>
      </w:pPr>
    </w:p>
    <w:p w:rsidR="009803D6" w:rsidRDefault="009803D6" w:rsidP="00742509">
      <w:pPr>
        <w:pStyle w:val="Zkladntext"/>
      </w:pPr>
    </w:p>
    <w:p w:rsidR="003D19BD" w:rsidRDefault="003D19BD" w:rsidP="00742509">
      <w:pPr>
        <w:pStyle w:val="Zkladntext"/>
      </w:pPr>
    </w:p>
    <w:p w:rsidR="009803D6" w:rsidRDefault="009803D6" w:rsidP="00742509">
      <w:pPr>
        <w:pStyle w:val="Zkladntext"/>
      </w:pPr>
    </w:p>
    <w:p w:rsidR="009803D6" w:rsidRPr="00EC3400" w:rsidRDefault="009803D6" w:rsidP="009803D6">
      <w:pPr>
        <w:pStyle w:val="Zkladntext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9803D6" w:rsidRDefault="009803D6" w:rsidP="009803D6">
      <w:pPr>
        <w:pStyle w:val="Zkladntext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„Dodávka polohovacích křesel</w:t>
      </w:r>
      <w:r w:rsidRPr="00EC3400">
        <w:rPr>
          <w:b/>
          <w:sz w:val="28"/>
          <w:szCs w:val="28"/>
          <w:u w:val="single"/>
        </w:rPr>
        <w:t xml:space="preserve"> pro </w:t>
      </w:r>
      <w:proofErr w:type="spellStart"/>
      <w:r w:rsidRPr="00EC3400">
        <w:rPr>
          <w:b/>
          <w:sz w:val="28"/>
          <w:szCs w:val="28"/>
          <w:u w:val="single"/>
        </w:rPr>
        <w:t>MěÚSS</w:t>
      </w:r>
      <w:proofErr w:type="spellEnd"/>
      <w:r w:rsidRPr="00EC3400">
        <w:rPr>
          <w:b/>
          <w:sz w:val="28"/>
          <w:szCs w:val="28"/>
          <w:u w:val="single"/>
        </w:rPr>
        <w:t xml:space="preserve"> Strakonice 2017</w:t>
      </w:r>
      <w:r>
        <w:rPr>
          <w:b/>
          <w:sz w:val="28"/>
          <w:szCs w:val="28"/>
          <w:u w:val="single"/>
        </w:rPr>
        <w:t>“</w:t>
      </w:r>
    </w:p>
    <w:p w:rsidR="009803D6" w:rsidRDefault="009803D6" w:rsidP="009803D6">
      <w:pPr>
        <w:pStyle w:val="Zkladntext"/>
        <w:ind w:left="360"/>
        <w:rPr>
          <w:b/>
          <w:sz w:val="28"/>
          <w:szCs w:val="28"/>
          <w:u w:val="single"/>
        </w:rPr>
      </w:pPr>
    </w:p>
    <w:p w:rsidR="009803D6" w:rsidRPr="00EC3400" w:rsidRDefault="009803D6" w:rsidP="009803D6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9803D6" w:rsidRDefault="009803D6" w:rsidP="009803D6">
      <w:pPr>
        <w:jc w:val="both"/>
        <w:rPr>
          <w:bCs/>
        </w:rPr>
      </w:pPr>
      <w:r w:rsidRPr="00EC3400">
        <w:rPr>
          <w:bCs/>
        </w:rPr>
        <w:t>RM po projednání</w:t>
      </w:r>
    </w:p>
    <w:p w:rsidR="009803D6" w:rsidRDefault="009803D6" w:rsidP="009803D6">
      <w:pPr>
        <w:jc w:val="both"/>
        <w:rPr>
          <w:bCs/>
        </w:rPr>
      </w:pPr>
    </w:p>
    <w:p w:rsidR="009803D6" w:rsidRPr="009803D6" w:rsidRDefault="009803D6" w:rsidP="009803D6">
      <w:pPr>
        <w:pStyle w:val="Zkladntext"/>
        <w:rPr>
          <w:b/>
          <w:bCs/>
          <w:u w:val="single"/>
        </w:rPr>
      </w:pPr>
      <w:r w:rsidRPr="009803D6">
        <w:rPr>
          <w:b/>
          <w:bCs/>
          <w:u w:val="single"/>
        </w:rPr>
        <w:t>I. Souhlasí</w:t>
      </w:r>
    </w:p>
    <w:p w:rsidR="009803D6" w:rsidRPr="003076FA" w:rsidRDefault="009803D6" w:rsidP="009803D6">
      <w:pPr>
        <w:pStyle w:val="Zkladntext"/>
        <w:rPr>
          <w:b/>
        </w:rPr>
      </w:pPr>
      <w:r w:rsidRPr="00B26671">
        <w:t xml:space="preserve">s vyhodnocením </w:t>
      </w:r>
      <w:r>
        <w:t>výběrového</w:t>
      </w:r>
      <w:r w:rsidRPr="00B26671">
        <w:t xml:space="preserve"> řízení provedeného </w:t>
      </w:r>
      <w:r>
        <w:t>hodnotící komisí pro veřejnou zakázku</w:t>
      </w:r>
      <w:r w:rsidRPr="00B26671">
        <w:t xml:space="preserve"> </w:t>
      </w:r>
      <w:r>
        <w:t xml:space="preserve">malého rozsahu na akci: </w:t>
      </w:r>
      <w:r>
        <w:rPr>
          <w:b/>
        </w:rPr>
        <w:t>„Dodávka polohovacích křesel</w:t>
      </w:r>
      <w:r w:rsidRPr="003076FA">
        <w:rPr>
          <w:b/>
        </w:rPr>
        <w:t xml:space="preserve"> </w:t>
      </w:r>
      <w:r>
        <w:rPr>
          <w:b/>
        </w:rPr>
        <w:t>pro</w:t>
      </w:r>
      <w:r w:rsidRPr="003076FA">
        <w:rPr>
          <w:b/>
        </w:rPr>
        <w:t xml:space="preserve"> </w:t>
      </w:r>
      <w:proofErr w:type="spellStart"/>
      <w:r w:rsidRPr="003076FA">
        <w:rPr>
          <w:b/>
        </w:rPr>
        <w:t>M</w:t>
      </w:r>
      <w:r>
        <w:rPr>
          <w:b/>
        </w:rPr>
        <w:t>ě</w:t>
      </w:r>
      <w:r w:rsidRPr="003076FA">
        <w:rPr>
          <w:b/>
        </w:rPr>
        <w:t>ÚSS</w:t>
      </w:r>
      <w:proofErr w:type="spellEnd"/>
      <w:r w:rsidRPr="003076FA">
        <w:rPr>
          <w:b/>
        </w:rPr>
        <w:t xml:space="preserve"> Strakonice</w:t>
      </w:r>
      <w:r>
        <w:rPr>
          <w:b/>
        </w:rPr>
        <w:t xml:space="preserve"> 2017</w:t>
      </w:r>
      <w:r w:rsidRPr="003076FA">
        <w:rPr>
          <w:b/>
        </w:rPr>
        <w:t>“</w:t>
      </w:r>
    </w:p>
    <w:p w:rsidR="009803D6" w:rsidRDefault="009803D6" w:rsidP="009803D6">
      <w:pPr>
        <w:jc w:val="both"/>
        <w:rPr>
          <w:rFonts w:ascii="Arial" w:hAnsi="Arial" w:cs="Arial"/>
          <w:sz w:val="20"/>
          <w:szCs w:val="20"/>
        </w:rPr>
      </w:pPr>
    </w:p>
    <w:p w:rsidR="003D19BD" w:rsidRDefault="003D19BD" w:rsidP="009803D6">
      <w:pPr>
        <w:jc w:val="both"/>
        <w:rPr>
          <w:rFonts w:ascii="Arial" w:hAnsi="Arial" w:cs="Arial"/>
          <w:sz w:val="20"/>
          <w:szCs w:val="20"/>
        </w:rPr>
      </w:pPr>
    </w:p>
    <w:p w:rsidR="003D19BD" w:rsidRDefault="003D19BD" w:rsidP="009803D6">
      <w:pPr>
        <w:jc w:val="both"/>
        <w:rPr>
          <w:rFonts w:ascii="Arial" w:hAnsi="Arial" w:cs="Arial"/>
          <w:sz w:val="20"/>
          <w:szCs w:val="20"/>
        </w:rPr>
      </w:pPr>
    </w:p>
    <w:p w:rsidR="003D19BD" w:rsidRDefault="003D19BD" w:rsidP="009803D6">
      <w:pPr>
        <w:jc w:val="both"/>
        <w:rPr>
          <w:rFonts w:ascii="Arial" w:hAnsi="Arial" w:cs="Arial"/>
          <w:sz w:val="20"/>
          <w:szCs w:val="20"/>
        </w:rPr>
      </w:pPr>
    </w:p>
    <w:p w:rsidR="009803D6" w:rsidRDefault="009803D6" w:rsidP="009803D6">
      <w:pPr>
        <w:jc w:val="both"/>
      </w:pPr>
      <w:r w:rsidRPr="00742509">
        <w:t>Pořadí nabídek:</w:t>
      </w:r>
    </w:p>
    <w:p w:rsidR="003D19BD" w:rsidRDefault="003D19BD" w:rsidP="009803D6">
      <w:pPr>
        <w:jc w:val="both"/>
      </w:pPr>
    </w:p>
    <w:p w:rsidR="009803D6" w:rsidRPr="00742509" w:rsidRDefault="009803D6" w:rsidP="009803D6">
      <w:pPr>
        <w:jc w:val="both"/>
      </w:pPr>
      <w:r w:rsidRPr="00742509">
        <w:rPr>
          <w:b/>
        </w:rPr>
        <w:t>1. místo:</w:t>
      </w:r>
      <w:r w:rsidRPr="00742509">
        <w:t xml:space="preserve"> </w:t>
      </w:r>
    </w:p>
    <w:p w:rsidR="009803D6" w:rsidRPr="00742509" w:rsidRDefault="009803D6" w:rsidP="009803D6">
      <w:r>
        <w:t xml:space="preserve">firma </w:t>
      </w:r>
      <w:r>
        <w:rPr>
          <w:b/>
        </w:rPr>
        <w:t>AJAX CZ s.r.o.</w:t>
      </w:r>
      <w:r w:rsidRPr="00742509">
        <w:t xml:space="preserve"> </w:t>
      </w:r>
    </w:p>
    <w:p w:rsidR="009803D6" w:rsidRDefault="009803D6" w:rsidP="009803D6">
      <w:r>
        <w:t xml:space="preserve">se sídlem Dělnická 537, 264 01 Sedlčany, </w:t>
      </w:r>
    </w:p>
    <w:p w:rsidR="009803D6" w:rsidRPr="00FD4E92" w:rsidRDefault="009803D6" w:rsidP="009803D6">
      <w:r w:rsidRPr="00742509">
        <w:t xml:space="preserve">IČO: </w:t>
      </w:r>
      <w:r>
        <w:t>28977653</w:t>
      </w:r>
      <w:r w:rsidRPr="00742509">
        <w:t>: ………………………...</w:t>
      </w:r>
      <w:r w:rsidRPr="00742509">
        <w:tab/>
      </w:r>
      <w:r>
        <w:t xml:space="preserve">celková </w:t>
      </w:r>
      <w:r w:rsidRPr="00742509">
        <w:t xml:space="preserve">cena </w:t>
      </w:r>
      <w:r>
        <w:t>s DPH</w:t>
      </w:r>
      <w:r w:rsidRPr="00742509">
        <w:tab/>
      </w:r>
      <w:r>
        <w:tab/>
      </w:r>
      <w:r w:rsidRPr="00FD4E92">
        <w:rPr>
          <w:b/>
        </w:rPr>
        <w:t>826.418,00 Kč</w:t>
      </w:r>
    </w:p>
    <w:p w:rsidR="009803D6" w:rsidRPr="00742509" w:rsidRDefault="009803D6" w:rsidP="009803D6">
      <w:pPr>
        <w:jc w:val="both"/>
      </w:pPr>
      <w:r w:rsidRPr="00742509">
        <w:tab/>
      </w:r>
      <w:r w:rsidRPr="00742509">
        <w:tab/>
      </w:r>
      <w:r w:rsidRPr="00742509">
        <w:tab/>
      </w:r>
      <w:r w:rsidRPr="00742509">
        <w:tab/>
        <w:t xml:space="preserve"> </w:t>
      </w:r>
    </w:p>
    <w:p w:rsidR="009803D6" w:rsidRPr="00742509" w:rsidRDefault="009803D6" w:rsidP="009803D6"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  <w:r w:rsidRPr="00742509">
        <w:tab/>
      </w:r>
    </w:p>
    <w:p w:rsidR="009803D6" w:rsidRPr="00742509" w:rsidRDefault="009803D6" w:rsidP="009803D6">
      <w:pPr>
        <w:jc w:val="both"/>
      </w:pPr>
      <w:r w:rsidRPr="00742509">
        <w:rPr>
          <w:b/>
        </w:rPr>
        <w:t>2. místo:</w:t>
      </w:r>
      <w:r w:rsidRPr="00742509">
        <w:t xml:space="preserve"> </w:t>
      </w:r>
    </w:p>
    <w:p w:rsidR="009803D6" w:rsidRDefault="009803D6" w:rsidP="009803D6">
      <w:r>
        <w:t xml:space="preserve">firma </w:t>
      </w:r>
      <w:r w:rsidRPr="007F2013">
        <w:rPr>
          <w:b/>
        </w:rPr>
        <w:t>František Vávra</w:t>
      </w:r>
    </w:p>
    <w:p w:rsidR="009803D6" w:rsidRDefault="009803D6" w:rsidP="009803D6">
      <w:r>
        <w:t>se sídlem Droužetice 36, 386 01 Strakonice,</w:t>
      </w:r>
    </w:p>
    <w:p w:rsidR="009803D6" w:rsidRPr="009016D2" w:rsidRDefault="009803D6" w:rsidP="009803D6">
      <w:r w:rsidRPr="00353C48">
        <w:t xml:space="preserve">IČO </w:t>
      </w:r>
      <w:r>
        <w:t xml:space="preserve">65955919: </w:t>
      </w:r>
      <w:r w:rsidRPr="00742509">
        <w:t>………………………...</w:t>
      </w:r>
      <w:r>
        <w:t>.</w:t>
      </w:r>
      <w:r w:rsidRPr="00742509">
        <w:tab/>
      </w:r>
      <w:r>
        <w:t xml:space="preserve">celková </w:t>
      </w:r>
      <w:r w:rsidRPr="00742509">
        <w:t xml:space="preserve">cena </w:t>
      </w:r>
      <w:r>
        <w:t>s DPH</w:t>
      </w:r>
      <w:r w:rsidRPr="00742509">
        <w:tab/>
      </w:r>
      <w:r>
        <w:tab/>
      </w:r>
      <w:r w:rsidRPr="009016D2">
        <w:t>902.984,20 Kč</w:t>
      </w:r>
    </w:p>
    <w:p w:rsidR="009803D6" w:rsidRPr="00742509" w:rsidRDefault="009803D6" w:rsidP="009803D6">
      <w:r>
        <w:tab/>
      </w:r>
      <w:r w:rsidRPr="00742509">
        <w:rPr>
          <w:b/>
        </w:rPr>
        <w:t xml:space="preserve"> </w:t>
      </w:r>
    </w:p>
    <w:p w:rsidR="009803D6" w:rsidRPr="00742509" w:rsidRDefault="009803D6" w:rsidP="009803D6">
      <w:pPr>
        <w:pStyle w:val="Zkladntext"/>
      </w:pPr>
    </w:p>
    <w:p w:rsidR="009803D6" w:rsidRPr="00742509" w:rsidRDefault="009803D6" w:rsidP="009803D6">
      <w:pPr>
        <w:jc w:val="both"/>
      </w:pPr>
      <w:r w:rsidRPr="00742509">
        <w:rPr>
          <w:b/>
        </w:rPr>
        <w:t>3. místo:</w:t>
      </w:r>
      <w:r w:rsidRPr="00742509">
        <w:t xml:space="preserve"> </w:t>
      </w:r>
    </w:p>
    <w:p w:rsidR="009803D6" w:rsidRDefault="009803D6" w:rsidP="009803D6">
      <w:r>
        <w:t xml:space="preserve">firma </w:t>
      </w:r>
      <w:r w:rsidRPr="007F2013">
        <w:rPr>
          <w:b/>
        </w:rPr>
        <w:t>Radek Valenta</w:t>
      </w:r>
    </w:p>
    <w:p w:rsidR="009803D6" w:rsidRDefault="009803D6" w:rsidP="009803D6">
      <w:r>
        <w:t>se sídlem Chelčického 445, 386 01 Strakonice</w:t>
      </w:r>
      <w:r w:rsidRPr="00742509">
        <w:t xml:space="preserve">, </w:t>
      </w:r>
    </w:p>
    <w:p w:rsidR="009803D6" w:rsidRPr="009016D2" w:rsidRDefault="009803D6" w:rsidP="009803D6">
      <w:r w:rsidRPr="00742509">
        <w:t xml:space="preserve">IČO: </w:t>
      </w:r>
      <w:r>
        <w:t>65955951</w:t>
      </w:r>
      <w:r w:rsidRPr="00742509">
        <w:t>: ………………………...</w:t>
      </w:r>
      <w:r>
        <w:tab/>
        <w:t xml:space="preserve">celková </w:t>
      </w:r>
      <w:r w:rsidRPr="00742509">
        <w:t xml:space="preserve">cena </w:t>
      </w:r>
      <w:r>
        <w:t>s DPH</w:t>
      </w:r>
      <w:r w:rsidRPr="00742509">
        <w:tab/>
      </w:r>
      <w:r>
        <w:t xml:space="preserve">         </w:t>
      </w:r>
      <w:r w:rsidRPr="009016D2">
        <w:t>1.276.275,00</w:t>
      </w:r>
      <w:r>
        <w:t xml:space="preserve"> Kč</w:t>
      </w:r>
    </w:p>
    <w:p w:rsidR="009803D6" w:rsidRPr="009803D6" w:rsidRDefault="009803D6" w:rsidP="00742509">
      <w:pPr>
        <w:pStyle w:val="Zkladntext"/>
        <w:rPr>
          <w:b/>
        </w:rPr>
      </w:pPr>
    </w:p>
    <w:p w:rsidR="009803D6" w:rsidRPr="009803D6" w:rsidRDefault="009803D6" w:rsidP="009803D6">
      <w:pPr>
        <w:pStyle w:val="Zkladntext"/>
        <w:rPr>
          <w:b/>
          <w:bCs/>
          <w:u w:val="single"/>
        </w:rPr>
      </w:pPr>
      <w:r w:rsidRPr="009803D6">
        <w:rPr>
          <w:b/>
          <w:bCs/>
          <w:u w:val="single"/>
        </w:rPr>
        <w:t>II. Souhlasí</w:t>
      </w:r>
    </w:p>
    <w:p w:rsidR="009803D6" w:rsidRPr="00742509" w:rsidRDefault="009803D6" w:rsidP="009803D6">
      <w:pPr>
        <w:autoSpaceDE w:val="0"/>
        <w:autoSpaceDN w:val="0"/>
        <w:adjustRightInd w:val="0"/>
        <w:jc w:val="both"/>
      </w:pPr>
      <w:r w:rsidRPr="00742509">
        <w:t>s uzavřením kupní smlouvy s vítězným dodavatelem na předmětnou veřejnou zakázku.</w:t>
      </w:r>
    </w:p>
    <w:p w:rsidR="009803D6" w:rsidRPr="00742509" w:rsidRDefault="009803D6" w:rsidP="009803D6">
      <w:pPr>
        <w:pStyle w:val="Zkladntext"/>
      </w:pPr>
    </w:p>
    <w:p w:rsidR="009803D6" w:rsidRPr="009803D6" w:rsidRDefault="009803D6" w:rsidP="009803D6">
      <w:pPr>
        <w:pStyle w:val="Nadpis1"/>
        <w:rPr>
          <w:u w:val="single"/>
        </w:rPr>
      </w:pPr>
      <w:r w:rsidRPr="009803D6">
        <w:rPr>
          <w:u w:val="single"/>
        </w:rPr>
        <w:t>III. Ukládá</w:t>
      </w:r>
    </w:p>
    <w:p w:rsidR="009803D6" w:rsidRPr="00742509" w:rsidRDefault="009803D6" w:rsidP="009803D6">
      <w:pPr>
        <w:pStyle w:val="Zkladntext2"/>
      </w:pPr>
      <w:r w:rsidRPr="00742509">
        <w:t xml:space="preserve">ředitelce </w:t>
      </w:r>
      <w:proofErr w:type="spellStart"/>
      <w:r w:rsidRPr="00742509">
        <w:t>MěÚSS</w:t>
      </w:r>
      <w:proofErr w:type="spellEnd"/>
      <w:r w:rsidRPr="00742509">
        <w:t xml:space="preserve"> Strakonice zajistit plnění veškerých úkonů při zadání této veřejné zakázky.</w:t>
      </w:r>
    </w:p>
    <w:p w:rsidR="009803D6" w:rsidRPr="00742509" w:rsidRDefault="009803D6" w:rsidP="009803D6">
      <w:pPr>
        <w:jc w:val="both"/>
        <w:rPr>
          <w:color w:val="000000"/>
        </w:rPr>
      </w:pPr>
    </w:p>
    <w:p w:rsidR="002264D2" w:rsidRDefault="002264D2" w:rsidP="009803D6">
      <w:pPr>
        <w:pStyle w:val="Zkladntext"/>
      </w:pPr>
    </w:p>
    <w:p w:rsidR="00F73C0C" w:rsidRDefault="00F73C0C" w:rsidP="00F73C0C">
      <w:pPr>
        <w:pStyle w:val="Zkladntext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F73C0C">
        <w:rPr>
          <w:b/>
          <w:sz w:val="28"/>
          <w:szCs w:val="28"/>
          <w:u w:val="single"/>
        </w:rPr>
        <w:t xml:space="preserve">Seznam uživatelů Azylového domu </w:t>
      </w:r>
      <w:proofErr w:type="spellStart"/>
      <w:r w:rsidRPr="00F73C0C">
        <w:rPr>
          <w:b/>
          <w:sz w:val="28"/>
          <w:szCs w:val="28"/>
          <w:u w:val="single"/>
        </w:rPr>
        <w:t>MěÚSS</w:t>
      </w:r>
      <w:proofErr w:type="spellEnd"/>
      <w:r w:rsidRPr="00F73C0C">
        <w:rPr>
          <w:b/>
          <w:sz w:val="28"/>
          <w:szCs w:val="28"/>
          <w:u w:val="single"/>
        </w:rPr>
        <w:t xml:space="preserve"> Strakonice </w:t>
      </w:r>
      <w:r>
        <w:rPr>
          <w:b/>
          <w:sz w:val="28"/>
          <w:szCs w:val="28"/>
          <w:u w:val="single"/>
        </w:rPr>
        <w:t>–</w:t>
      </w:r>
      <w:r w:rsidRPr="00F73C0C">
        <w:rPr>
          <w:b/>
          <w:sz w:val="28"/>
          <w:szCs w:val="28"/>
          <w:u w:val="single"/>
        </w:rPr>
        <w:t xml:space="preserve"> 3. čtvrtletí 2017</w:t>
      </w:r>
    </w:p>
    <w:p w:rsidR="00F73C0C" w:rsidRDefault="00F73C0C" w:rsidP="00F73C0C">
      <w:pPr>
        <w:pStyle w:val="Zkladntext"/>
        <w:rPr>
          <w:b/>
          <w:sz w:val="28"/>
          <w:szCs w:val="28"/>
          <w:u w:val="single"/>
        </w:rPr>
      </w:pPr>
    </w:p>
    <w:p w:rsidR="00F73C0C" w:rsidRPr="00EC3400" w:rsidRDefault="00F73C0C" w:rsidP="00F73C0C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F73C0C" w:rsidRDefault="00F73C0C" w:rsidP="00F73C0C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F73C0C" w:rsidRDefault="00F73C0C" w:rsidP="00F73C0C">
      <w:pPr>
        <w:pStyle w:val="Zkladntext"/>
        <w:rPr>
          <w:bCs/>
        </w:rPr>
      </w:pPr>
    </w:p>
    <w:p w:rsidR="00F73C0C" w:rsidRPr="00F73C0C" w:rsidRDefault="00F73C0C" w:rsidP="00F73C0C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F73C0C" w:rsidRDefault="00F73C0C" w:rsidP="00F73C0C">
      <w:pPr>
        <w:jc w:val="both"/>
      </w:pPr>
      <w:r w:rsidRPr="00F73C0C">
        <w:t xml:space="preserve">seznam uživatelů Azylového domu předložený ředitelkou </w:t>
      </w:r>
      <w:proofErr w:type="spellStart"/>
      <w:r w:rsidRPr="00F73C0C">
        <w:t>MěÚSS</w:t>
      </w:r>
      <w:proofErr w:type="spellEnd"/>
      <w:r w:rsidRPr="00F73C0C">
        <w:t xml:space="preserve"> za období </w:t>
      </w:r>
      <w:r>
        <w:t>červenec-</w:t>
      </w:r>
      <w:r w:rsidRPr="00F73C0C">
        <w:t>září</w:t>
      </w:r>
      <w:r>
        <w:t xml:space="preserve"> </w:t>
      </w:r>
      <w:r w:rsidRPr="00F73C0C">
        <w:t>r. 2017</w:t>
      </w:r>
      <w:r>
        <w:t>:</w:t>
      </w:r>
    </w:p>
    <w:p w:rsidR="00F73C0C" w:rsidRDefault="00F73C0C" w:rsidP="00F73C0C">
      <w:pPr>
        <w:jc w:val="both"/>
      </w:pPr>
    </w:p>
    <w:p w:rsidR="004F4DFD" w:rsidRPr="002264D2" w:rsidRDefault="00F73C0C" w:rsidP="00D527C1">
      <w:pPr>
        <w:keepLines/>
        <w:widowControl w:val="0"/>
        <w:numPr>
          <w:ilvl w:val="0"/>
          <w:numId w:val="4"/>
        </w:numPr>
        <w:tabs>
          <w:tab w:val="left" w:pos="1440"/>
        </w:tabs>
        <w:autoSpaceDE w:val="0"/>
        <w:autoSpaceDN w:val="0"/>
        <w:adjustRightInd w:val="0"/>
        <w:jc w:val="both"/>
        <w:rPr>
          <w:b/>
        </w:rPr>
      </w:pPr>
      <w:r w:rsidRPr="002264D2">
        <w:rPr>
          <w:b/>
        </w:rPr>
        <w:t xml:space="preserve">Uživatelé AD, kteří zahájili pobyt v minulém období a jejich pobyt trvá i v 3. čtvrtletí </w:t>
      </w:r>
      <w:r w:rsidR="00996CD2" w:rsidRPr="002264D2">
        <w:rPr>
          <w:b/>
        </w:rPr>
        <w:t xml:space="preserve">r. </w:t>
      </w:r>
      <w:r w:rsidRPr="002264D2">
        <w:rPr>
          <w:b/>
        </w:rPr>
        <w:t>2017</w:t>
      </w:r>
    </w:p>
    <w:p w:rsidR="00B37461" w:rsidRDefault="00B37461" w:rsidP="004F4DF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</w:rPr>
      </w:pPr>
    </w:p>
    <w:p w:rsidR="004F4DFD" w:rsidRDefault="004F4DFD" w:rsidP="004F4DF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</w:rPr>
      </w:pPr>
    </w:p>
    <w:p w:rsidR="00996CD2" w:rsidRDefault="00996CD2" w:rsidP="00996CD2">
      <w:pPr>
        <w:numPr>
          <w:ilvl w:val="0"/>
          <w:numId w:val="4"/>
        </w:numPr>
        <w:tabs>
          <w:tab w:val="clear" w:pos="360"/>
        </w:tabs>
        <w:jc w:val="both"/>
        <w:rPr>
          <w:b/>
          <w:bCs/>
        </w:rPr>
      </w:pPr>
      <w:r w:rsidRPr="00996CD2">
        <w:rPr>
          <w:b/>
          <w:bCs/>
        </w:rPr>
        <w:t xml:space="preserve">Uživatelé AD, kteří zahájili pobyt v 3. čtvrtletí </w:t>
      </w:r>
      <w:r>
        <w:rPr>
          <w:b/>
          <w:bCs/>
        </w:rPr>
        <w:t xml:space="preserve">r. </w:t>
      </w:r>
      <w:r w:rsidRPr="00996CD2">
        <w:rPr>
          <w:b/>
          <w:bCs/>
        </w:rPr>
        <w:t>2017</w:t>
      </w:r>
    </w:p>
    <w:p w:rsidR="009A3F19" w:rsidRDefault="009A3F19" w:rsidP="009A3F19">
      <w:pPr>
        <w:jc w:val="both"/>
        <w:rPr>
          <w:b/>
          <w:bCs/>
        </w:rPr>
      </w:pPr>
    </w:p>
    <w:p w:rsidR="009A3F19" w:rsidRPr="00996CD2" w:rsidRDefault="009A3F19" w:rsidP="009A3F19">
      <w:pPr>
        <w:jc w:val="both"/>
        <w:rPr>
          <w:b/>
          <w:bCs/>
        </w:rPr>
      </w:pPr>
    </w:p>
    <w:p w:rsidR="00996CD2" w:rsidRDefault="00996CD2" w:rsidP="00996CD2">
      <w:pPr>
        <w:numPr>
          <w:ilvl w:val="0"/>
          <w:numId w:val="4"/>
        </w:numPr>
        <w:tabs>
          <w:tab w:val="clear" w:pos="360"/>
        </w:tabs>
        <w:jc w:val="both"/>
        <w:rPr>
          <w:b/>
          <w:bCs/>
        </w:rPr>
      </w:pPr>
      <w:r w:rsidRPr="00996CD2">
        <w:rPr>
          <w:b/>
          <w:bCs/>
        </w:rPr>
        <w:t xml:space="preserve">Uživatelé AD, kteří ukončili pobyt v 3. čtvrtletí </w:t>
      </w:r>
      <w:r>
        <w:rPr>
          <w:b/>
          <w:bCs/>
        </w:rPr>
        <w:t xml:space="preserve">r. </w:t>
      </w:r>
      <w:r w:rsidRPr="00996CD2">
        <w:rPr>
          <w:b/>
          <w:bCs/>
        </w:rPr>
        <w:t>2017</w:t>
      </w:r>
      <w:bookmarkStart w:id="0" w:name="_GoBack"/>
      <w:bookmarkEnd w:id="0"/>
    </w:p>
    <w:sectPr w:rsidR="00996CD2" w:rsidSect="00C76D5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090F"/>
    <w:multiLevelType w:val="hybridMultilevel"/>
    <w:tmpl w:val="53DA3C5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A31973"/>
    <w:multiLevelType w:val="hybridMultilevel"/>
    <w:tmpl w:val="9FF6157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35176E"/>
    <w:multiLevelType w:val="hybridMultilevel"/>
    <w:tmpl w:val="032885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B9406C"/>
    <w:multiLevelType w:val="hybridMultilevel"/>
    <w:tmpl w:val="87DA615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B92AB4"/>
    <w:multiLevelType w:val="hybridMultilevel"/>
    <w:tmpl w:val="3A727C0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054252"/>
    <w:rsid w:val="000F03C9"/>
    <w:rsid w:val="000F4FA0"/>
    <w:rsid w:val="00137C1A"/>
    <w:rsid w:val="00177BF9"/>
    <w:rsid w:val="00197A87"/>
    <w:rsid w:val="002264D2"/>
    <w:rsid w:val="00257A8F"/>
    <w:rsid w:val="002735EC"/>
    <w:rsid w:val="002803A3"/>
    <w:rsid w:val="003351A5"/>
    <w:rsid w:val="00353C48"/>
    <w:rsid w:val="00397960"/>
    <w:rsid w:val="003D19BD"/>
    <w:rsid w:val="00410115"/>
    <w:rsid w:val="00416422"/>
    <w:rsid w:val="004621B1"/>
    <w:rsid w:val="004D29AD"/>
    <w:rsid w:val="004F4DFD"/>
    <w:rsid w:val="005524CD"/>
    <w:rsid w:val="006127DC"/>
    <w:rsid w:val="00696085"/>
    <w:rsid w:val="006F3EA2"/>
    <w:rsid w:val="00725FD3"/>
    <w:rsid w:val="00742509"/>
    <w:rsid w:val="007665A4"/>
    <w:rsid w:val="007B3936"/>
    <w:rsid w:val="007E384B"/>
    <w:rsid w:val="008102CD"/>
    <w:rsid w:val="00851B09"/>
    <w:rsid w:val="0086444E"/>
    <w:rsid w:val="008A55B5"/>
    <w:rsid w:val="00905EB9"/>
    <w:rsid w:val="0094070E"/>
    <w:rsid w:val="009803D6"/>
    <w:rsid w:val="00996CD2"/>
    <w:rsid w:val="009A3F19"/>
    <w:rsid w:val="00B26C44"/>
    <w:rsid w:val="00B37461"/>
    <w:rsid w:val="00B4151F"/>
    <w:rsid w:val="00B5045C"/>
    <w:rsid w:val="00B53F8A"/>
    <w:rsid w:val="00B65565"/>
    <w:rsid w:val="00BA6EE7"/>
    <w:rsid w:val="00BB1870"/>
    <w:rsid w:val="00BD31FC"/>
    <w:rsid w:val="00C274BB"/>
    <w:rsid w:val="00C76D56"/>
    <w:rsid w:val="00CF2B2D"/>
    <w:rsid w:val="00CF2D48"/>
    <w:rsid w:val="00D1292A"/>
    <w:rsid w:val="00D527C1"/>
    <w:rsid w:val="00DB55DB"/>
    <w:rsid w:val="00DE5FE3"/>
    <w:rsid w:val="00E816CB"/>
    <w:rsid w:val="00E83DFD"/>
    <w:rsid w:val="00EB755A"/>
    <w:rsid w:val="00EC0790"/>
    <w:rsid w:val="00EC3400"/>
    <w:rsid w:val="00F44AF4"/>
    <w:rsid w:val="00F62D89"/>
    <w:rsid w:val="00F67EAA"/>
    <w:rsid w:val="00F73C0C"/>
    <w:rsid w:val="00F865AB"/>
    <w:rsid w:val="00F931A7"/>
    <w:rsid w:val="00FA06C3"/>
    <w:rsid w:val="00FA345E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93E45-B3D0-4153-A7A6-5A403494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color w:val="00000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6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apple-converted-space">
    <w:name w:val="apple-converted-space"/>
    <w:basedOn w:val="Standardnpsmoodstavce"/>
    <w:rsid w:val="00353C48"/>
  </w:style>
  <w:style w:type="character" w:styleId="Hypertextovodkaz">
    <w:name w:val="Hyperlink"/>
    <w:uiPriority w:val="99"/>
    <w:semiHidden/>
    <w:unhideWhenUsed/>
    <w:rsid w:val="00353C4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665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665A4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uiPriority w:val="9"/>
    <w:semiHidden/>
    <w:rsid w:val="007665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kladntextChar">
    <w:name w:val="Základní text Char"/>
    <w:link w:val="Zkladntext"/>
    <w:semiHidden/>
    <w:rsid w:val="00742509"/>
    <w:rPr>
      <w:sz w:val="24"/>
      <w:szCs w:val="24"/>
    </w:rPr>
  </w:style>
  <w:style w:type="table" w:styleId="Mkatabulky">
    <w:name w:val="Table Grid"/>
    <w:basedOn w:val="Normlntabulka"/>
    <w:uiPriority w:val="39"/>
    <w:rsid w:val="00B3746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13/18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13/18</dc:title>
  <dc:subject/>
  <dc:creator>Broulimova</dc:creator>
  <cp:keywords/>
  <cp:lastModifiedBy>Eva Mácková</cp:lastModifiedBy>
  <cp:revision>3</cp:revision>
  <cp:lastPrinted>2016-08-02T08:38:00Z</cp:lastPrinted>
  <dcterms:created xsi:type="dcterms:W3CDTF">2017-11-08T12:55:00Z</dcterms:created>
  <dcterms:modified xsi:type="dcterms:W3CDTF">2017-11-08T13:01:00Z</dcterms:modified>
</cp:coreProperties>
</file>